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FAB" w:rsidRPr="007E1FAB" w:rsidRDefault="007E1FAB" w:rsidP="007E1F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7E1FAB">
        <w:rPr>
          <w:rFonts w:ascii="Times New Roman" w:eastAsia="Times New Roman" w:hAnsi="Times New Roman" w:cs="Times New Roman"/>
          <w:sz w:val="24"/>
          <w:szCs w:val="24"/>
          <w:lang w:val="sr-Cyrl-CS"/>
        </w:rPr>
        <w:t>Установа Студентски центар Бор</w:t>
      </w:r>
    </w:p>
    <w:p w:rsidR="007E1FAB" w:rsidRPr="007E1FAB" w:rsidRDefault="007E1FAB" w:rsidP="007E1F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7E1FAB">
        <w:rPr>
          <w:rFonts w:ascii="Times New Roman" w:eastAsia="Times New Roman" w:hAnsi="Times New Roman" w:cs="Times New Roman"/>
          <w:sz w:val="24"/>
          <w:szCs w:val="24"/>
          <w:lang w:val="sr-Cyrl-CS"/>
        </w:rPr>
        <w:t>Краља Петра Првог бр.14, 19210 Бор</w:t>
      </w:r>
    </w:p>
    <w:p w:rsidR="007E1FAB" w:rsidRPr="007E1FAB" w:rsidRDefault="007E1FAB" w:rsidP="007E1F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7E1FAB">
        <w:rPr>
          <w:rFonts w:ascii="Times New Roman" w:eastAsia="Times New Roman" w:hAnsi="Times New Roman" w:cs="Times New Roman"/>
          <w:sz w:val="24"/>
          <w:szCs w:val="24"/>
          <w:lang w:val="sr-Cyrl-CS"/>
        </w:rPr>
        <w:t>Број 03-</w:t>
      </w:r>
      <w:r w:rsidR="00F82C0D">
        <w:rPr>
          <w:rFonts w:ascii="Times New Roman" w:eastAsia="Times New Roman" w:hAnsi="Times New Roman" w:cs="Times New Roman"/>
          <w:sz w:val="24"/>
          <w:szCs w:val="24"/>
          <w:lang w:val="sr-Cyrl-CS"/>
        </w:rPr>
        <w:t>414</w:t>
      </w:r>
    </w:p>
    <w:p w:rsidR="007E1FAB" w:rsidRPr="007E1FAB" w:rsidRDefault="00F82C0D" w:rsidP="007E1F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Датум  05.07</w:t>
      </w:r>
      <w:r w:rsidR="007E1FAB" w:rsidRPr="007E1FAB">
        <w:rPr>
          <w:rFonts w:ascii="Times New Roman" w:eastAsia="Times New Roman" w:hAnsi="Times New Roman" w:cs="Times New Roman"/>
          <w:sz w:val="24"/>
          <w:szCs w:val="24"/>
          <w:lang w:val="sr-Cyrl-CS"/>
        </w:rPr>
        <w:t>.2016. године</w:t>
      </w:r>
    </w:p>
    <w:p w:rsidR="00191DAB" w:rsidRDefault="00191DAB"/>
    <w:p w:rsidR="00191DAB" w:rsidRDefault="00191DAB" w:rsidP="00191DAB">
      <w:pPr>
        <w:tabs>
          <w:tab w:val="left" w:pos="3248"/>
        </w:tabs>
        <w:rPr>
          <w:lang w:val="sr-Cyrl-CS"/>
        </w:rPr>
      </w:pPr>
      <w:r>
        <w:rPr>
          <w:lang w:val="sr-Cyrl-CS"/>
        </w:rPr>
        <w:t xml:space="preserve">           </w:t>
      </w:r>
    </w:p>
    <w:p w:rsidR="00191DAB" w:rsidRDefault="00191DAB" w:rsidP="00191DAB">
      <w:pPr>
        <w:tabs>
          <w:tab w:val="left" w:pos="3248"/>
        </w:tabs>
        <w:rPr>
          <w:lang w:val="sr-Cyrl-CS"/>
        </w:rPr>
      </w:pPr>
    </w:p>
    <w:p w:rsidR="00191DAB" w:rsidRDefault="00191DAB" w:rsidP="00191DAB">
      <w:pPr>
        <w:tabs>
          <w:tab w:val="left" w:pos="3248"/>
        </w:tabs>
        <w:rPr>
          <w:lang w:val="sr-Cyrl-CS"/>
        </w:rPr>
      </w:pPr>
    </w:p>
    <w:p w:rsidR="00191DAB" w:rsidRDefault="00191DAB" w:rsidP="00191DAB">
      <w:pPr>
        <w:tabs>
          <w:tab w:val="left" w:pos="3248"/>
        </w:tabs>
        <w:rPr>
          <w:lang w:val="sr-Cyrl-CS"/>
        </w:rPr>
      </w:pPr>
    </w:p>
    <w:p w:rsidR="00191DAB" w:rsidRPr="00191DAB" w:rsidRDefault="00191DAB" w:rsidP="00191DAB">
      <w:pPr>
        <w:tabs>
          <w:tab w:val="left" w:pos="3248"/>
        </w:tabs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lang w:val="sr-Cyrl-CS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>ОБАВЕШТЕЊЕ О ПРОДЕЖУЊУ РОКА ЗА ПОДНОШЕЊЕ ПОНУДА</w:t>
      </w:r>
    </w:p>
    <w:p w:rsidR="00191DAB" w:rsidRDefault="00191DAB" w:rsidP="00191DAB">
      <w:pPr>
        <w:tabs>
          <w:tab w:val="left" w:pos="1239"/>
        </w:tabs>
        <w:rPr>
          <w:lang w:val="sr-Cyrl-CS"/>
        </w:rPr>
      </w:pPr>
      <w:r>
        <w:tab/>
      </w:r>
    </w:p>
    <w:p w:rsidR="007E1FAB" w:rsidRDefault="00191DAB" w:rsidP="00191DAB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Због измене конкурсне документације а у складу са чланом 63 Закона о јавним набавкама рок за подношење понуда у поступку јавне набавке </w:t>
      </w:r>
      <w:r w:rsidR="00F82C0D">
        <w:rPr>
          <w:rFonts w:ascii="Times New Roman" w:hAnsi="Times New Roman" w:cs="Times New Roman"/>
          <w:sz w:val="24"/>
          <w:szCs w:val="24"/>
          <w:lang w:val="sr-Cyrl-CS"/>
        </w:rPr>
        <w:t xml:space="preserve">4-ЈНМВ/2016, </w:t>
      </w:r>
      <w:bookmarkStart w:id="0" w:name="_GoBack"/>
      <w:bookmarkEnd w:id="0"/>
      <w:r w:rsidR="00F82C0D" w:rsidRPr="00F82C0D">
        <w:rPr>
          <w:rFonts w:ascii="Times New Roman" w:hAnsi="Times New Roman" w:cs="Times New Roman"/>
          <w:sz w:val="24"/>
          <w:szCs w:val="24"/>
          <w:lang w:val="sr-Cyrl-CS"/>
        </w:rPr>
        <w:t>Поправка канализационе мреже у студентским собама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мења се на </w:t>
      </w:r>
      <w:r w:rsidR="00F82C0D">
        <w:rPr>
          <w:rFonts w:ascii="Times New Roman" w:hAnsi="Times New Roman" w:cs="Times New Roman"/>
          <w:sz w:val="24"/>
          <w:szCs w:val="24"/>
          <w:lang w:val="sr-Cyrl-CS"/>
        </w:rPr>
        <w:t>13</w:t>
      </w:r>
      <w:r>
        <w:rPr>
          <w:rFonts w:ascii="Times New Roman" w:hAnsi="Times New Roman" w:cs="Times New Roman"/>
          <w:sz w:val="24"/>
          <w:szCs w:val="24"/>
          <w:lang w:val="sr-Cyrl-CS"/>
        </w:rPr>
        <w:t>.0</w:t>
      </w:r>
      <w:r w:rsidR="00F82C0D">
        <w:rPr>
          <w:rFonts w:ascii="Times New Roman" w:hAnsi="Times New Roman" w:cs="Times New Roman"/>
          <w:sz w:val="24"/>
          <w:szCs w:val="24"/>
          <w:lang w:val="sr-Cyrl-CS"/>
        </w:rPr>
        <w:t>7</w:t>
      </w:r>
      <w:r>
        <w:rPr>
          <w:rFonts w:ascii="Times New Roman" w:hAnsi="Times New Roman" w:cs="Times New Roman"/>
          <w:sz w:val="24"/>
          <w:szCs w:val="24"/>
          <w:lang w:val="sr-Cyrl-CS"/>
        </w:rPr>
        <w:t>.2016</w:t>
      </w:r>
      <w:r w:rsidR="00F82C0D">
        <w:rPr>
          <w:rFonts w:ascii="Times New Roman" w:hAnsi="Times New Roman" w:cs="Times New Roman"/>
          <w:sz w:val="24"/>
          <w:szCs w:val="24"/>
          <w:lang w:val="sr-Cyrl-CS"/>
        </w:rPr>
        <w:t xml:space="preserve"> до 12 часова.</w:t>
      </w:r>
    </w:p>
    <w:p w:rsidR="007E1FAB" w:rsidRPr="007E1FAB" w:rsidRDefault="007E1FAB" w:rsidP="007E1FAB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7E1FAB" w:rsidRPr="007E1FAB" w:rsidRDefault="007E1FAB" w:rsidP="007E1FAB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7E1FAB" w:rsidRPr="007E1FAB" w:rsidRDefault="007E1FAB" w:rsidP="007E1FAB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7E1FAB" w:rsidRPr="007E1FAB" w:rsidRDefault="007E1FAB" w:rsidP="007E1FAB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7E1FAB" w:rsidRPr="007E1FAB" w:rsidRDefault="007E1FAB" w:rsidP="007E1FAB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7E1FAB" w:rsidRDefault="007E1FAB" w:rsidP="007E1FAB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F87C4C" w:rsidRPr="007E1FAB" w:rsidRDefault="007E1FAB" w:rsidP="007E1FAB">
      <w:pPr>
        <w:tabs>
          <w:tab w:val="left" w:pos="6128"/>
        </w:tabs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  <w:t>КОМИСИЈА</w:t>
      </w:r>
    </w:p>
    <w:sectPr w:rsidR="00F87C4C" w:rsidRPr="007E1F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DAB"/>
    <w:rsid w:val="00191DAB"/>
    <w:rsid w:val="007E1FAB"/>
    <w:rsid w:val="00F82C0D"/>
    <w:rsid w:val="00F87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PC5</dc:creator>
  <cp:lastModifiedBy>PC5</cp:lastModifiedBy>
  <cp:revision>2</cp:revision>
  <dcterms:created xsi:type="dcterms:W3CDTF">2016-07-05T05:55:00Z</dcterms:created>
  <dcterms:modified xsi:type="dcterms:W3CDTF">2016-07-05T05:55:00Z</dcterms:modified>
</cp:coreProperties>
</file>